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BCEEB" w14:textId="77777777" w:rsidR="00BD0328" w:rsidRPr="00F82459" w:rsidRDefault="00BD0328" w:rsidP="00BD0328">
      <w:pPr>
        <w:spacing w:line="440" w:lineRule="exact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F82459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191DF201" wp14:editId="35EE1D45">
            <wp:simplePos x="0" y="0"/>
            <wp:positionH relativeFrom="column">
              <wp:posOffset>5728335</wp:posOffset>
            </wp:positionH>
            <wp:positionV relativeFrom="paragraph">
              <wp:posOffset>-95250</wp:posOffset>
            </wp:positionV>
            <wp:extent cx="439339" cy="432708"/>
            <wp:effectExtent l="0" t="0" r="0" b="5715"/>
            <wp:wrapNone/>
            <wp:docPr id="1" name="圖片 1" descr="https://assets.publishing.service.gov.uk/government/uploads/system/uploads/image_data/file/111825/ukca-black-fi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ssets.publishing.service.gov.uk/government/uploads/system/uploads/image_data/file/111825/ukca-black-fil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292" b="-10"/>
                    <a:stretch/>
                  </pic:blipFill>
                  <pic:spPr bwMode="auto">
                    <a:xfrm>
                      <a:off x="0" y="0"/>
                      <a:ext cx="439339" cy="43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459">
        <w:rPr>
          <w:rFonts w:asciiTheme="minorHAnsi" w:hAnsiTheme="minorHAnsi" w:cstheme="minorHAnsi"/>
          <w:b/>
          <w:sz w:val="36"/>
          <w:szCs w:val="36"/>
        </w:rPr>
        <w:t>UK Declaration of Conformity</w:t>
      </w:r>
    </w:p>
    <w:p w14:paraId="66FF4429" w14:textId="77777777" w:rsidR="000D221C" w:rsidRPr="00FD26EC" w:rsidRDefault="000D221C" w:rsidP="00964BBF">
      <w:pPr>
        <w:spacing w:line="300" w:lineRule="exact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2E73D905" w14:textId="77777777" w:rsidR="00B613AC" w:rsidRPr="00C1704C" w:rsidRDefault="00B613AC" w:rsidP="00F82459">
      <w:pPr>
        <w:spacing w:after="120" w:line="280" w:lineRule="exac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bCs/>
        </w:rPr>
        <w:t>We, t</w:t>
      </w:r>
      <w:r w:rsidRPr="005255AF">
        <w:rPr>
          <w:rFonts w:asciiTheme="minorHAnsi" w:hAnsiTheme="minorHAnsi" w:cstheme="minorHAnsi"/>
          <w:b/>
          <w:bCs/>
        </w:rPr>
        <w:t>he</w:t>
      </w:r>
      <w:r w:rsidRPr="00C1704C">
        <w:rPr>
          <w:rFonts w:asciiTheme="minorHAnsi" w:hAnsiTheme="minorHAnsi" w:cstheme="minorHAnsi"/>
          <w:b/>
          <w:bCs/>
        </w:rPr>
        <w:t xml:space="preserve"> manufacturer, </w:t>
      </w:r>
    </w:p>
    <w:tbl>
      <w:tblPr>
        <w:tblStyle w:val="aa"/>
        <w:tblW w:w="9822" w:type="dxa"/>
        <w:jc w:val="center"/>
        <w:tblInd w:w="0" w:type="dxa"/>
        <w:tblLook w:val="04A0" w:firstRow="1" w:lastRow="0" w:firstColumn="1" w:lastColumn="0" w:noHBand="0" w:noVBand="1"/>
      </w:tblPr>
      <w:tblGrid>
        <w:gridCol w:w="3823"/>
        <w:gridCol w:w="5999"/>
      </w:tblGrid>
      <w:tr w:rsidR="00B613AC" w:rsidRPr="00C1704C" w14:paraId="131D4DD0" w14:textId="77777777" w:rsidTr="002E6E14">
        <w:trPr>
          <w:trHeight w:val="320"/>
          <w:jc w:val="center"/>
        </w:trPr>
        <w:tc>
          <w:tcPr>
            <w:tcW w:w="3823" w:type="dxa"/>
          </w:tcPr>
          <w:p w14:paraId="2D5968F6" w14:textId="77777777" w:rsidR="00B613AC" w:rsidRPr="00C1704C" w:rsidRDefault="00B613AC" w:rsidP="00B613AC">
            <w:pPr>
              <w:rPr>
                <w:rFonts w:asciiTheme="minorHAnsi" w:hAnsiTheme="minorHAnsi" w:cstheme="minorHAnsi"/>
                <w:b/>
                <w:bCs/>
              </w:rPr>
            </w:pPr>
            <w:r w:rsidRPr="00C1704C">
              <w:rPr>
                <w:rFonts w:asciiTheme="minorHAnsi" w:hAnsiTheme="minorHAnsi" w:cstheme="minorHAnsi"/>
                <w:b/>
                <w:bCs/>
              </w:rPr>
              <w:t>Manufacturer</w:t>
            </w:r>
          </w:p>
          <w:p w14:paraId="5A1C7E88" w14:textId="77777777" w:rsidR="00B613AC" w:rsidRPr="00C1704C" w:rsidRDefault="00B613AC" w:rsidP="00B613A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999" w:type="dxa"/>
          </w:tcPr>
          <w:p w14:paraId="122F0718" w14:textId="77777777" w:rsidR="00B613AC" w:rsidRPr="00C1704C" w:rsidRDefault="00B613AC" w:rsidP="00B613AC">
            <w:pPr>
              <w:rPr>
                <w:rFonts w:asciiTheme="minorHAnsi" w:hAnsiTheme="minorHAnsi" w:cstheme="minorHAnsi"/>
                <w:b/>
                <w:bCs/>
              </w:rPr>
            </w:pPr>
            <w:r w:rsidRPr="00C1704C">
              <w:rPr>
                <w:rFonts w:asciiTheme="minorHAnsi" w:hAnsiTheme="minorHAnsi" w:cstheme="minorHAnsi"/>
                <w:b/>
                <w:bCs/>
              </w:rPr>
              <w:t>Moxa Inc.</w:t>
            </w:r>
          </w:p>
          <w:p w14:paraId="312FD579" w14:textId="77777777" w:rsidR="00B613AC" w:rsidRPr="00C1704C" w:rsidRDefault="00B613AC" w:rsidP="00B613AC">
            <w:pPr>
              <w:rPr>
                <w:rFonts w:asciiTheme="minorHAnsi" w:hAnsiTheme="minorHAnsi" w:cstheme="minorHAnsi"/>
              </w:rPr>
            </w:pPr>
            <w:r w:rsidRPr="00C1704C">
              <w:rPr>
                <w:rFonts w:asciiTheme="minorHAnsi" w:hAnsiTheme="minorHAnsi" w:cstheme="minorHAnsi"/>
              </w:rPr>
              <w:t xml:space="preserve">No. 1111, </w:t>
            </w:r>
            <w:proofErr w:type="spellStart"/>
            <w:r w:rsidRPr="00C1704C">
              <w:rPr>
                <w:rFonts w:asciiTheme="minorHAnsi" w:hAnsiTheme="minorHAnsi" w:cstheme="minorHAnsi"/>
              </w:rPr>
              <w:t>Heping</w:t>
            </w:r>
            <w:proofErr w:type="spellEnd"/>
            <w:r w:rsidRPr="00C1704C">
              <w:rPr>
                <w:rFonts w:asciiTheme="minorHAnsi" w:hAnsiTheme="minorHAnsi" w:cstheme="minorHAnsi"/>
              </w:rPr>
              <w:t xml:space="preserve"> Rd., Bade Dist., Taoyuan City, Taiwan 334</w:t>
            </w:r>
          </w:p>
        </w:tc>
      </w:tr>
      <w:tr w:rsidR="00B613AC" w:rsidRPr="00C1704C" w14:paraId="6E746893" w14:textId="77777777" w:rsidTr="002E6E14">
        <w:trPr>
          <w:trHeight w:val="320"/>
          <w:jc w:val="center"/>
        </w:trPr>
        <w:tc>
          <w:tcPr>
            <w:tcW w:w="3823" w:type="dxa"/>
          </w:tcPr>
          <w:p w14:paraId="663EE9A5" w14:textId="77777777" w:rsidR="00B613AC" w:rsidRPr="00C1704C" w:rsidRDefault="00B613AC" w:rsidP="00B613AC">
            <w:pPr>
              <w:rPr>
                <w:rFonts w:asciiTheme="minorHAnsi" w:hAnsiTheme="minorHAnsi" w:cstheme="minorHAnsi"/>
                <w:b/>
                <w:bCs/>
              </w:rPr>
            </w:pPr>
            <w:r w:rsidRPr="00C1704C">
              <w:rPr>
                <w:rFonts w:asciiTheme="minorHAnsi" w:hAnsiTheme="minorHAnsi" w:cstheme="minorHAnsi"/>
                <w:b/>
                <w:bCs/>
              </w:rPr>
              <w:t>Authorized Representative in UK</w:t>
            </w:r>
          </w:p>
          <w:p w14:paraId="16964AEA" w14:textId="77777777" w:rsidR="00B613AC" w:rsidRPr="00C1704C" w:rsidRDefault="00B613AC" w:rsidP="00B613A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999" w:type="dxa"/>
          </w:tcPr>
          <w:p w14:paraId="1EC4C309" w14:textId="77777777" w:rsidR="00B613AC" w:rsidRPr="00C1704C" w:rsidRDefault="00B613AC" w:rsidP="00B613AC">
            <w:pPr>
              <w:rPr>
                <w:rFonts w:asciiTheme="minorHAnsi" w:eastAsiaTheme="minorEastAsia" w:hAnsiTheme="minorHAnsi" w:cstheme="minorHAnsi"/>
                <w:b/>
                <w:bCs/>
              </w:rPr>
            </w:pPr>
            <w:r w:rsidRPr="00C1704C">
              <w:rPr>
                <w:rFonts w:asciiTheme="minorHAnsi" w:hAnsiTheme="minorHAnsi" w:cstheme="minorHAnsi"/>
                <w:b/>
                <w:bCs/>
              </w:rPr>
              <w:t>Moxa UK Limited</w:t>
            </w:r>
          </w:p>
          <w:p w14:paraId="7D7AE371" w14:textId="77777777" w:rsidR="00B613AC" w:rsidRPr="00C1704C" w:rsidRDefault="00B613AC" w:rsidP="00B613AC">
            <w:pPr>
              <w:rPr>
                <w:rFonts w:asciiTheme="minorHAnsi" w:eastAsiaTheme="minorEastAsia" w:hAnsiTheme="minorHAnsi" w:cstheme="minorHAnsi"/>
              </w:rPr>
            </w:pPr>
            <w:r w:rsidRPr="00C1704C">
              <w:rPr>
                <w:rFonts w:asciiTheme="minorHAnsi" w:hAnsiTheme="minorHAnsi" w:cstheme="minorHAnsi"/>
                <w:color w:val="202020"/>
                <w:shd w:val="clear" w:color="auto" w:fill="FFFFFF"/>
              </w:rPr>
              <w:t>1</w:t>
            </w:r>
            <w:r w:rsidRPr="00C1704C">
              <w:rPr>
                <w:rFonts w:asciiTheme="minorHAnsi" w:hAnsiTheme="minorHAnsi" w:cstheme="minorHAnsi"/>
                <w:color w:val="202020"/>
                <w:shd w:val="clear" w:color="auto" w:fill="FFFFFF"/>
                <w:vertAlign w:val="superscript"/>
              </w:rPr>
              <w:t>st</w:t>
            </w:r>
            <w:r w:rsidRPr="00C1704C">
              <w:rPr>
                <w:rFonts w:asciiTheme="minorHAnsi" w:hAnsiTheme="minorHAnsi" w:cstheme="minorHAnsi"/>
                <w:color w:val="202020"/>
                <w:shd w:val="clear" w:color="auto" w:fill="FFFFFF"/>
              </w:rPr>
              <w:t xml:space="preserve"> floor, Radius House, 51 Clarendon Road, Watford, Hertfordshire, United Kingdom, WD17 1HP</w:t>
            </w:r>
          </w:p>
        </w:tc>
      </w:tr>
    </w:tbl>
    <w:p w14:paraId="02DCB96E" w14:textId="77777777" w:rsidR="00B613AC" w:rsidRPr="00C1704C" w:rsidRDefault="00B613AC" w:rsidP="00B613AC">
      <w:pPr>
        <w:spacing w:before="120" w:after="120"/>
        <w:rPr>
          <w:rFonts w:asciiTheme="minorHAnsi" w:hAnsiTheme="minorHAnsi" w:cstheme="minorHAnsi"/>
        </w:rPr>
      </w:pPr>
      <w:r w:rsidRPr="00C1704C">
        <w:rPr>
          <w:rFonts w:asciiTheme="minorHAnsi" w:hAnsiTheme="minorHAnsi" w:cstheme="minorHAnsi"/>
          <w:b/>
          <w:bCs/>
        </w:rPr>
        <w:t>herewith declare, under our sole responsibility, that the following products conform with the UK legislations listed in this document.</w:t>
      </w:r>
    </w:p>
    <w:tbl>
      <w:tblPr>
        <w:tblStyle w:val="aa"/>
        <w:tblW w:w="9817" w:type="dxa"/>
        <w:jc w:val="center"/>
        <w:tblInd w:w="0" w:type="dxa"/>
        <w:tblLook w:val="04A0" w:firstRow="1" w:lastRow="0" w:firstColumn="1" w:lastColumn="0" w:noHBand="0" w:noVBand="1"/>
      </w:tblPr>
      <w:tblGrid>
        <w:gridCol w:w="3832"/>
        <w:gridCol w:w="5985"/>
      </w:tblGrid>
      <w:tr w:rsidR="00261BE2" w:rsidRPr="00C1704C" w14:paraId="3F5F20FA" w14:textId="77777777" w:rsidTr="004F11BB">
        <w:trPr>
          <w:trHeight w:val="320"/>
          <w:jc w:val="center"/>
        </w:trPr>
        <w:tc>
          <w:tcPr>
            <w:tcW w:w="3832" w:type="dxa"/>
          </w:tcPr>
          <w:p w14:paraId="338F4829" w14:textId="77C65002" w:rsidR="00261BE2" w:rsidRPr="00C1704C" w:rsidRDefault="00261BE2" w:rsidP="00261BE2">
            <w:pPr>
              <w:rPr>
                <w:rFonts w:asciiTheme="minorHAnsi" w:hAnsiTheme="minorHAnsi" w:cstheme="minorHAnsi"/>
              </w:rPr>
            </w:pPr>
            <w:r w:rsidRPr="00C1704C">
              <w:rPr>
                <w:rFonts w:asciiTheme="minorHAnsi" w:hAnsiTheme="minorHAnsi" w:cstheme="minorHAnsi"/>
                <w:b/>
                <w:bCs/>
              </w:rPr>
              <w:t>Product Type</w:t>
            </w:r>
          </w:p>
        </w:tc>
        <w:tc>
          <w:tcPr>
            <w:tcW w:w="5985" w:type="dxa"/>
          </w:tcPr>
          <w:p w14:paraId="1AD02D1B" w14:textId="1AAD72C6" w:rsidR="00261BE2" w:rsidRPr="00C1704C" w:rsidRDefault="00261BE2" w:rsidP="00261BE2">
            <w:pPr>
              <w:rPr>
                <w:rFonts w:asciiTheme="minorHAnsi" w:eastAsiaTheme="minorEastAsia" w:hAnsiTheme="minorHAnsi" w:cstheme="minorHAnsi"/>
                <w:shd w:val="pct15" w:color="auto" w:fill="FFFFFF"/>
              </w:rPr>
            </w:pPr>
            <w:r w:rsidRPr="0086793B">
              <w:rPr>
                <w:rFonts w:asciiTheme="minorHAnsi" w:hAnsiTheme="minorHAnsi" w:cstheme="minorHAnsi"/>
              </w:rPr>
              <w:t xml:space="preserve">Smart Ethernet </w:t>
            </w:r>
            <w:r w:rsidRPr="0086793B">
              <w:rPr>
                <w:rFonts w:asciiTheme="minorHAnsi" w:hAnsiTheme="minorHAnsi" w:cstheme="minorHAnsi" w:hint="eastAsia"/>
              </w:rPr>
              <w:t>R</w:t>
            </w:r>
            <w:r w:rsidRPr="0086793B">
              <w:rPr>
                <w:rFonts w:asciiTheme="minorHAnsi" w:hAnsiTheme="minorHAnsi" w:cstheme="minorHAnsi"/>
              </w:rPr>
              <w:t>emote I/O</w:t>
            </w:r>
          </w:p>
        </w:tc>
      </w:tr>
      <w:tr w:rsidR="00261BE2" w:rsidRPr="00C1704C" w14:paraId="4CC1148C" w14:textId="77777777" w:rsidTr="004F11BB">
        <w:trPr>
          <w:trHeight w:val="320"/>
          <w:jc w:val="center"/>
        </w:trPr>
        <w:tc>
          <w:tcPr>
            <w:tcW w:w="3832" w:type="dxa"/>
          </w:tcPr>
          <w:p w14:paraId="3F80EB31" w14:textId="0B2632D1" w:rsidR="00261BE2" w:rsidRPr="00C1704C" w:rsidRDefault="00261BE2" w:rsidP="00261BE2">
            <w:pPr>
              <w:rPr>
                <w:rFonts w:asciiTheme="minorHAnsi" w:hAnsiTheme="minorHAnsi" w:cstheme="minorHAnsi"/>
              </w:rPr>
            </w:pPr>
            <w:r w:rsidRPr="00C1704C">
              <w:rPr>
                <w:rFonts w:asciiTheme="minorHAnsi" w:hAnsiTheme="minorHAnsi" w:cstheme="minorHAnsi"/>
                <w:b/>
                <w:bCs/>
              </w:rPr>
              <w:t>Models</w:t>
            </w:r>
          </w:p>
        </w:tc>
        <w:tc>
          <w:tcPr>
            <w:tcW w:w="5985" w:type="dxa"/>
          </w:tcPr>
          <w:p w14:paraId="4FCB7E82" w14:textId="492AAA3F" w:rsidR="00261BE2" w:rsidRPr="00C1704C" w:rsidRDefault="00B6784F" w:rsidP="00261BE2">
            <w:pPr>
              <w:rPr>
                <w:rFonts w:asciiTheme="minorHAnsi" w:hAnsiTheme="minorHAnsi" w:cstheme="minorHAnsi"/>
                <w:shd w:val="pct15" w:color="auto" w:fill="FFFFFF"/>
              </w:rPr>
            </w:pPr>
            <w:proofErr w:type="spellStart"/>
            <w:r w:rsidRPr="00B6784F">
              <w:rPr>
                <w:rFonts w:asciiTheme="minorHAnsi" w:hAnsiTheme="minorHAnsi" w:cstheme="minorHAnsi"/>
              </w:rPr>
              <w:t>ioLogik</w:t>
            </w:r>
            <w:proofErr w:type="spellEnd"/>
            <w:r w:rsidRPr="00B6784F">
              <w:rPr>
                <w:rFonts w:asciiTheme="minorHAnsi" w:hAnsiTheme="minorHAnsi" w:cstheme="minorHAnsi"/>
              </w:rPr>
              <w:t xml:space="preserve"> E22</w:t>
            </w:r>
            <w:r w:rsidR="003E5AD6">
              <w:rPr>
                <w:rFonts w:asciiTheme="minorHAnsi" w:eastAsiaTheme="minorEastAsia" w:hAnsiTheme="minorHAnsi" w:cstheme="minorHAnsi" w:hint="eastAsia"/>
              </w:rPr>
              <w:t>6</w:t>
            </w:r>
            <w:r w:rsidR="0041662D">
              <w:rPr>
                <w:rFonts w:asciiTheme="minorHAnsi" w:eastAsiaTheme="minorEastAsia" w:hAnsiTheme="minorHAnsi" w:cstheme="minorHAnsi" w:hint="eastAsia"/>
              </w:rPr>
              <w:t>2</w:t>
            </w:r>
            <w:r w:rsidRPr="00B6784F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B6784F">
              <w:rPr>
                <w:rFonts w:asciiTheme="minorHAnsi" w:hAnsiTheme="minorHAnsi" w:cstheme="minorHAnsi"/>
              </w:rPr>
              <w:t>ioLogik</w:t>
            </w:r>
            <w:proofErr w:type="spellEnd"/>
            <w:r w:rsidRPr="00B6784F">
              <w:rPr>
                <w:rFonts w:asciiTheme="minorHAnsi" w:hAnsiTheme="minorHAnsi" w:cstheme="minorHAnsi"/>
              </w:rPr>
              <w:t xml:space="preserve"> E22</w:t>
            </w:r>
            <w:r w:rsidR="003E5AD6">
              <w:rPr>
                <w:rFonts w:asciiTheme="minorHAnsi" w:eastAsiaTheme="minorEastAsia" w:hAnsiTheme="minorHAnsi" w:cstheme="minorHAnsi" w:hint="eastAsia"/>
              </w:rPr>
              <w:t>6</w:t>
            </w:r>
            <w:r w:rsidR="0041662D">
              <w:rPr>
                <w:rFonts w:asciiTheme="minorHAnsi" w:eastAsiaTheme="minorEastAsia" w:hAnsiTheme="minorHAnsi" w:cstheme="minorHAnsi" w:hint="eastAsia"/>
              </w:rPr>
              <w:t>2</w:t>
            </w:r>
            <w:r w:rsidRPr="00B6784F">
              <w:rPr>
                <w:rFonts w:asciiTheme="minorHAnsi" w:hAnsiTheme="minorHAnsi" w:cstheme="minorHAnsi"/>
              </w:rPr>
              <w:t>-T</w:t>
            </w:r>
          </w:p>
        </w:tc>
      </w:tr>
    </w:tbl>
    <w:p w14:paraId="7F30B771" w14:textId="77777777" w:rsidR="001F4BC7" w:rsidRPr="00F82459" w:rsidRDefault="001F4BC7" w:rsidP="001F4BC7">
      <w:pPr>
        <w:tabs>
          <w:tab w:val="left" w:pos="2620"/>
        </w:tabs>
        <w:spacing w:before="120" w:after="120"/>
        <w:rPr>
          <w:rFonts w:asciiTheme="minorHAnsi" w:hAnsiTheme="minorHAnsi" w:cstheme="minorHAnsi"/>
          <w:b/>
          <w:bCs/>
        </w:rPr>
      </w:pPr>
      <w:r w:rsidRPr="005255AF">
        <w:rPr>
          <w:rFonts w:asciiTheme="minorHAnsi" w:hAnsiTheme="minorHAnsi" w:cstheme="minorHAnsi"/>
          <w:b/>
          <w:bCs/>
        </w:rPr>
        <w:t>The product models listed above c</w:t>
      </w:r>
      <w:r>
        <w:rPr>
          <w:rFonts w:asciiTheme="minorHAnsi" w:hAnsiTheme="minorHAnsi" w:cstheme="minorHAnsi"/>
          <w:b/>
          <w:bCs/>
        </w:rPr>
        <w:t>onform</w:t>
      </w:r>
      <w:r w:rsidRPr="005255AF">
        <w:rPr>
          <w:rFonts w:asciiTheme="minorHAnsi" w:hAnsiTheme="minorHAnsi" w:cstheme="minorHAnsi"/>
          <w:b/>
          <w:bCs/>
        </w:rPr>
        <w:t xml:space="preserve"> with the following </w:t>
      </w:r>
      <w:r>
        <w:rPr>
          <w:rFonts w:asciiTheme="minorHAnsi" w:hAnsiTheme="minorHAnsi" w:cstheme="minorHAnsi"/>
          <w:b/>
          <w:bCs/>
        </w:rPr>
        <w:t>UK</w:t>
      </w:r>
      <w:r w:rsidRPr="005255AF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regulations and standards</w:t>
      </w:r>
      <w:r w:rsidRPr="005255AF">
        <w:rPr>
          <w:rFonts w:asciiTheme="minorHAnsi" w:hAnsiTheme="minorHAnsi" w:cstheme="minorHAnsi"/>
          <w:b/>
          <w:bCs/>
        </w:rPr>
        <w:t>.</w:t>
      </w:r>
    </w:p>
    <w:tbl>
      <w:tblPr>
        <w:tblStyle w:val="aa"/>
        <w:tblW w:w="9817" w:type="dxa"/>
        <w:jc w:val="center"/>
        <w:tblInd w:w="0" w:type="dxa"/>
        <w:tblLook w:val="04A0" w:firstRow="1" w:lastRow="0" w:firstColumn="1" w:lastColumn="0" w:noHBand="0" w:noVBand="1"/>
      </w:tblPr>
      <w:tblGrid>
        <w:gridCol w:w="3832"/>
        <w:gridCol w:w="5985"/>
      </w:tblGrid>
      <w:tr w:rsidR="00261BE2" w:rsidRPr="00C1704C" w14:paraId="57CFC2E2" w14:textId="77777777" w:rsidTr="0010501B">
        <w:trPr>
          <w:trHeight w:val="320"/>
          <w:jc w:val="center"/>
        </w:trPr>
        <w:tc>
          <w:tcPr>
            <w:tcW w:w="3832" w:type="dxa"/>
          </w:tcPr>
          <w:p w14:paraId="478B80BD" w14:textId="5F22C83D" w:rsidR="00261BE2" w:rsidRPr="00C1704C" w:rsidRDefault="00261BE2" w:rsidP="00261BE2">
            <w:pPr>
              <w:rPr>
                <w:rFonts w:asciiTheme="minorHAnsi" w:hAnsiTheme="minorHAnsi" w:cstheme="minorHAnsi"/>
                <w:b/>
                <w:bCs/>
              </w:rPr>
            </w:pPr>
            <w:r w:rsidRPr="00F82459">
              <w:rPr>
                <w:rFonts w:asciiTheme="minorHAnsi" w:hAnsiTheme="minorHAnsi" w:cstheme="minorHAnsi"/>
                <w:b/>
                <w:bCs/>
              </w:rPr>
              <w:t>Electromagnetic Compatibility Regulations 2016</w:t>
            </w:r>
          </w:p>
        </w:tc>
        <w:tc>
          <w:tcPr>
            <w:tcW w:w="5985" w:type="dxa"/>
          </w:tcPr>
          <w:p w14:paraId="3D064E0A" w14:textId="77777777" w:rsidR="003E5AD6" w:rsidRPr="003E5AD6" w:rsidRDefault="003E5AD6" w:rsidP="003E5AD6">
            <w:pPr>
              <w:rPr>
                <w:rFonts w:asciiTheme="minorHAnsi" w:eastAsia="Times New Roman" w:hAnsiTheme="minorHAnsi" w:cstheme="minorHAnsi"/>
              </w:rPr>
            </w:pPr>
            <w:r w:rsidRPr="003E5AD6">
              <w:rPr>
                <w:rFonts w:asciiTheme="minorHAnsi" w:eastAsia="Times New Roman" w:hAnsiTheme="minorHAnsi" w:cstheme="minorHAnsi"/>
              </w:rPr>
              <w:t>EN 55032: 2015/A11: 2020, EN 55035: 2017/A11: 2020</w:t>
            </w:r>
          </w:p>
          <w:p w14:paraId="3DD60D79" w14:textId="35ECB7B7" w:rsidR="00261BE2" w:rsidRPr="00C1704C" w:rsidRDefault="003E5AD6" w:rsidP="003E5AD6">
            <w:pPr>
              <w:rPr>
                <w:rFonts w:asciiTheme="minorHAnsi" w:eastAsiaTheme="minorEastAsia" w:hAnsiTheme="minorHAnsi" w:cstheme="minorHAnsi"/>
                <w:highlight w:val="lightGray"/>
              </w:rPr>
            </w:pPr>
            <w:r w:rsidRPr="003E5AD6">
              <w:rPr>
                <w:rFonts w:asciiTheme="minorHAnsi" w:hAnsiTheme="minorHAnsi" w:cstheme="minorHAnsi"/>
              </w:rPr>
              <w:t>EN IEC 61000-6-4: 2019, EN IEC 61000-6-2: 2019</w:t>
            </w:r>
          </w:p>
        </w:tc>
      </w:tr>
      <w:tr w:rsidR="0010501B" w:rsidRPr="00C1704C" w14:paraId="1AE7AE3C" w14:textId="77777777" w:rsidTr="0010501B">
        <w:trPr>
          <w:trHeight w:val="320"/>
          <w:jc w:val="center"/>
        </w:trPr>
        <w:tc>
          <w:tcPr>
            <w:tcW w:w="3832" w:type="dxa"/>
          </w:tcPr>
          <w:p w14:paraId="6FA08943" w14:textId="77777777" w:rsidR="0010501B" w:rsidRDefault="0010501B" w:rsidP="0010501B">
            <w:pPr>
              <w:rPr>
                <w:rFonts w:asciiTheme="minorHAnsi" w:hAnsiTheme="minorHAnsi" w:cstheme="minorHAnsi"/>
                <w:b/>
                <w:bCs/>
              </w:rPr>
            </w:pPr>
            <w:r w:rsidRPr="00F82459">
              <w:rPr>
                <w:rFonts w:asciiTheme="minorHAnsi" w:hAnsiTheme="minorHAnsi" w:cstheme="minorHAnsi"/>
                <w:b/>
                <w:bCs/>
              </w:rPr>
              <w:t>Electrical and Electronic Equipment Regulations 2012</w:t>
            </w:r>
          </w:p>
          <w:p w14:paraId="6890B8EC" w14:textId="7CBED04A" w:rsidR="0010501B" w:rsidRPr="00C1704C" w:rsidRDefault="0010501B" w:rsidP="0010501B">
            <w:pPr>
              <w:rPr>
                <w:rFonts w:asciiTheme="minorHAnsi" w:hAnsiTheme="minorHAnsi" w:cstheme="minorHAnsi"/>
                <w:b/>
                <w:bCs/>
              </w:rPr>
            </w:pPr>
            <w:r w:rsidRPr="00F82459">
              <w:rPr>
                <w:rFonts w:asciiTheme="minorHAnsi" w:hAnsiTheme="minorHAnsi" w:cstheme="minorHAnsi"/>
              </w:rPr>
              <w:t>Restriction on the use of certain hazardous substances</w:t>
            </w:r>
          </w:p>
        </w:tc>
        <w:tc>
          <w:tcPr>
            <w:tcW w:w="5985" w:type="dxa"/>
          </w:tcPr>
          <w:p w14:paraId="459FB4CB" w14:textId="4D1E5590" w:rsidR="0010501B" w:rsidRPr="00C1704C" w:rsidRDefault="0010501B" w:rsidP="0010501B">
            <w:pPr>
              <w:rPr>
                <w:rFonts w:asciiTheme="minorHAnsi" w:hAnsiTheme="minorHAnsi" w:cstheme="minorHAnsi"/>
              </w:rPr>
            </w:pPr>
            <w:r w:rsidRPr="00C1704C">
              <w:rPr>
                <w:rFonts w:asciiTheme="minorHAnsi" w:hAnsiTheme="minorHAnsi" w:cstheme="minorHAnsi"/>
              </w:rPr>
              <w:t>EN IEC 63000: 2018</w:t>
            </w:r>
          </w:p>
        </w:tc>
      </w:tr>
    </w:tbl>
    <w:p w14:paraId="27E416DF" w14:textId="77777777" w:rsidR="004A79E5" w:rsidRPr="00FD26EC" w:rsidRDefault="004A79E5" w:rsidP="004A79E5">
      <w:pPr>
        <w:rPr>
          <w:rFonts w:asciiTheme="minorHAnsi" w:hAnsiTheme="minorHAnsi" w:cstheme="minorHAnsi"/>
          <w:sz w:val="20"/>
          <w:szCs w:val="20"/>
        </w:rPr>
      </w:pPr>
    </w:p>
    <w:p w14:paraId="67ABB2A6" w14:textId="77777777" w:rsidR="000F29A8" w:rsidRPr="00FD26EC" w:rsidRDefault="000F29A8" w:rsidP="004A79E5">
      <w:pPr>
        <w:rPr>
          <w:rFonts w:asciiTheme="minorHAnsi" w:hAnsiTheme="minorHAnsi" w:cstheme="minorHAnsi"/>
          <w:sz w:val="20"/>
          <w:szCs w:val="20"/>
        </w:rPr>
      </w:pPr>
    </w:p>
    <w:p w14:paraId="644BC1A4" w14:textId="77777777" w:rsidR="00374E73" w:rsidRDefault="00374E73" w:rsidP="00374E73">
      <w:pPr>
        <w:rPr>
          <w:rFonts w:asciiTheme="minorHAnsi" w:hAnsiTheme="minorHAnsi" w:cstheme="minorHAnsi"/>
        </w:rPr>
      </w:pPr>
    </w:p>
    <w:p w14:paraId="29DDEC1C" w14:textId="77777777" w:rsidR="00374E73" w:rsidRDefault="00374E73" w:rsidP="00374E73">
      <w:pPr>
        <w:rPr>
          <w:rFonts w:asciiTheme="minorHAnsi" w:hAnsiTheme="minorHAnsi" w:cstheme="minorHAnsi"/>
        </w:rPr>
      </w:pPr>
    </w:p>
    <w:p w14:paraId="1FC078DE" w14:textId="77777777" w:rsidR="00261BE2" w:rsidRDefault="00261BE2" w:rsidP="00374E73">
      <w:pPr>
        <w:rPr>
          <w:rFonts w:asciiTheme="minorHAnsi" w:hAnsiTheme="minorHAnsi" w:cstheme="minorHAnsi"/>
        </w:rPr>
      </w:pPr>
    </w:p>
    <w:p w14:paraId="613034E9" w14:textId="77777777" w:rsidR="00261BE2" w:rsidRDefault="00261BE2" w:rsidP="00374E73">
      <w:pPr>
        <w:rPr>
          <w:rFonts w:asciiTheme="minorHAnsi" w:hAnsiTheme="minorHAnsi" w:cstheme="minorHAnsi"/>
        </w:rPr>
      </w:pPr>
    </w:p>
    <w:p w14:paraId="44AEA4A2" w14:textId="77777777" w:rsidR="00261BE2" w:rsidRDefault="00261BE2" w:rsidP="00374E73">
      <w:pPr>
        <w:rPr>
          <w:rFonts w:asciiTheme="minorHAnsi" w:hAnsiTheme="minorHAnsi" w:cstheme="minorHAnsi"/>
        </w:rPr>
      </w:pPr>
    </w:p>
    <w:p w14:paraId="451FD148" w14:textId="77777777" w:rsidR="0011472C" w:rsidRPr="0001036C" w:rsidRDefault="0011472C" w:rsidP="00374E73">
      <w:pPr>
        <w:rPr>
          <w:rFonts w:asciiTheme="minorHAnsi" w:hAnsiTheme="minorHAnsi" w:cstheme="minorHAnsi"/>
        </w:rPr>
      </w:pPr>
    </w:p>
    <w:p w14:paraId="4950A65D" w14:textId="77777777" w:rsidR="00374E73" w:rsidRPr="0001036C" w:rsidRDefault="00374E73" w:rsidP="00374E73">
      <w:pPr>
        <w:jc w:val="both"/>
        <w:rPr>
          <w:rFonts w:asciiTheme="minorHAnsi" w:hAnsiTheme="minorHAnsi" w:cstheme="minorHAnsi"/>
        </w:rPr>
      </w:pPr>
      <w:r w:rsidRPr="0001036C">
        <w:rPr>
          <w:rFonts w:asciiTheme="minorHAnsi" w:hAnsiTheme="minorHAnsi" w:cstheme="minorHAnsi"/>
          <w:noProof/>
        </w:rPr>
        <w:drawing>
          <wp:inline distT="0" distB="0" distL="0" distR="0" wp14:anchorId="160029B1" wp14:editId="1F4C2A2B">
            <wp:extent cx="1054100" cy="349250"/>
            <wp:effectExtent l="0" t="0" r="0" b="0"/>
            <wp:docPr id="2091330118" name="圖片 2091330118" descr="一張含有 鞭子, 文字, 書法, 印刷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32492" name="圖片 1" descr="一張含有 鞭子, 文字, 書法, 印刷術 的圖片&#10;&#10;自動產生的描述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B2C4E" w14:textId="77777777" w:rsidR="00374E73" w:rsidRPr="00F82459" w:rsidRDefault="00374E73" w:rsidP="00374E73">
      <w:pPr>
        <w:rPr>
          <w:rFonts w:asciiTheme="minorHAnsi" w:hAnsiTheme="minorHAnsi" w:cstheme="minorHAnsi"/>
          <w:b/>
          <w:sz w:val="28"/>
          <w:szCs w:val="28"/>
        </w:rPr>
      </w:pPr>
      <w:r w:rsidRPr="00F82459">
        <w:rPr>
          <w:rFonts w:asciiTheme="minorHAnsi" w:hAnsiTheme="minorHAnsi" w:cstheme="minorHAnsi"/>
          <w:b/>
          <w:sz w:val="28"/>
          <w:szCs w:val="28"/>
        </w:rPr>
        <w:t>James Wu</w:t>
      </w:r>
    </w:p>
    <w:p w14:paraId="65AF831A" w14:textId="77777777" w:rsidR="00374E73" w:rsidRPr="00012955" w:rsidRDefault="00374E73" w:rsidP="00374E73">
      <w:pPr>
        <w:rPr>
          <w:rFonts w:asciiTheme="minorHAnsi" w:hAnsiTheme="minorHAnsi" w:cstheme="minorHAnsi"/>
          <w:bCs/>
        </w:rPr>
      </w:pPr>
      <w:r w:rsidRPr="00012955">
        <w:rPr>
          <w:rFonts w:asciiTheme="minorHAnsi" w:hAnsiTheme="minorHAnsi" w:cstheme="minorHAnsi"/>
          <w:bCs/>
        </w:rPr>
        <w:t>Vice President, Quality Management Division</w:t>
      </w:r>
    </w:p>
    <w:p w14:paraId="24359A05" w14:textId="7C23CE9A" w:rsidR="000F29A8" w:rsidRPr="00FD26EC" w:rsidRDefault="00AD4527" w:rsidP="004A79E5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DATE  \@ "d MMMM yyyy" </w:instrText>
      </w:r>
      <w:r>
        <w:rPr>
          <w:rFonts w:asciiTheme="minorHAnsi" w:hAnsiTheme="minorHAnsi" w:cstheme="minorHAnsi"/>
        </w:rPr>
        <w:fldChar w:fldCharType="separate"/>
      </w:r>
      <w:r w:rsidR="00FA70FC">
        <w:rPr>
          <w:rFonts w:asciiTheme="minorHAnsi" w:hAnsiTheme="minorHAnsi" w:cstheme="minorHAnsi"/>
          <w:noProof/>
        </w:rPr>
        <w:t>18 March 2024</w:t>
      </w:r>
      <w:r>
        <w:rPr>
          <w:rFonts w:asciiTheme="minorHAnsi" w:hAnsiTheme="minorHAnsi" w:cstheme="minorHAnsi"/>
        </w:rPr>
        <w:fldChar w:fldCharType="end"/>
      </w:r>
    </w:p>
    <w:sectPr w:rsidR="000F29A8" w:rsidRPr="00FD26EC" w:rsidSect="007C5E73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134" w:right="1077" w:bottom="1134" w:left="1077" w:header="68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7FDC7" w14:textId="77777777" w:rsidR="007C5E73" w:rsidRDefault="007C5E73">
      <w:r>
        <w:separator/>
      </w:r>
    </w:p>
  </w:endnote>
  <w:endnote w:type="continuationSeparator" w:id="0">
    <w:p w14:paraId="34B6F266" w14:textId="77777777" w:rsidR="007C5E73" w:rsidRDefault="007C5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FB770" w14:textId="77777777" w:rsidR="006B5B13" w:rsidRPr="00DC0125" w:rsidRDefault="00DC0125">
    <w:pPr>
      <w:pStyle w:val="a5"/>
      <w:rPr>
        <w:rFonts w:ascii="Calibri" w:hAnsi="Calibri" w:cs="Calibri"/>
      </w:rPr>
    </w:pPr>
    <w:r w:rsidRPr="00DC0125">
      <w:rPr>
        <w:rFonts w:ascii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96C35F6" wp14:editId="075EE913">
              <wp:simplePos x="0" y="0"/>
              <wp:positionH relativeFrom="page">
                <wp:align>left</wp:align>
              </wp:positionH>
              <wp:positionV relativeFrom="bottomMargin">
                <wp:posOffset>425450</wp:posOffset>
              </wp:positionV>
              <wp:extent cx="7879080" cy="143510"/>
              <wp:effectExtent l="0" t="0" r="26670" b="27940"/>
              <wp:wrapNone/>
              <wp:docPr id="10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879080" cy="143510"/>
                        <a:chOff x="-97" y="16601"/>
                        <a:chExt cx="12408" cy="226"/>
                      </a:xfrm>
                    </wpg:grpSpPr>
                    <wps:wsp>
                      <wps:cNvPr id="11" name="AutoShape 33"/>
                      <wps:cNvCnPr>
                        <a:cxnSpLocks noChangeShapeType="1"/>
                      </wps:cNvCnPr>
                      <wps:spPr bwMode="auto">
                        <a:xfrm>
                          <a:off x="-97" y="16602"/>
                          <a:ext cx="8511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878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12" name="Group 34"/>
                      <wpg:cNvGrpSpPr>
                        <a:grpSpLocks/>
                      </wpg:cNvGrpSpPr>
                      <wpg:grpSpPr bwMode="auto">
                        <a:xfrm>
                          <a:off x="8414" y="16601"/>
                          <a:ext cx="548" cy="226"/>
                          <a:chOff x="8232" y="16603"/>
                          <a:chExt cx="548" cy="226"/>
                        </a:xfrm>
                      </wpg:grpSpPr>
                      <wps:wsp>
                        <wps:cNvPr id="13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8232" y="16603"/>
                            <a:ext cx="301" cy="2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36"/>
                        <wps:cNvCnPr>
                          <a:cxnSpLocks noChangeShapeType="1"/>
                        </wps:cNvCnPr>
                        <wps:spPr bwMode="auto">
                          <a:xfrm flipV="1">
                            <a:off x="8533" y="16603"/>
                            <a:ext cx="247" cy="2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15" name="AutoShape 37"/>
                      <wps:cNvCnPr>
                        <a:cxnSpLocks noChangeShapeType="1"/>
                      </wps:cNvCnPr>
                      <wps:spPr bwMode="auto">
                        <a:xfrm>
                          <a:off x="8962" y="16601"/>
                          <a:ext cx="3349" cy="1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878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58BD48" id="Group 32" o:spid="_x0000_s1026" style="position:absolute;margin-left:0;margin-top:33.5pt;width:620.4pt;height:11.3pt;z-index:-251656192;mso-position-horizontal:left;mso-position-horizontal-relative:page;mso-position-vertical-relative:bottom-margin-area" coordorigin="-97,16601" coordsize="1240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" o:spid="_x0000_s1027" type="#_x0000_t32" style="position:absolute;left:-97;top:16602;width:85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" strokecolor="#008787" strokeweight="1pt"/>
              <v:group id="Group 34" o:spid="_x0000_s1028" style="position:absolute;left:8414;top:16601;width:548;height:226" coordorigin="8232,16603" coordsize="54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AutoShape 35" o:spid="_x0000_s1029" type="#_x0000_t32" style="position:absolute;left:8232;top:16603;width:301;height:2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" strokecolor="#008787" strokeweight="1pt"/>
                <v:shape id="AutoShape 36" o:spid="_x0000_s1030" type="#_x0000_t32" style="position:absolute;left:8533;top:16603;width:247;height:2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" strokecolor="#008787" strokeweight="1pt"/>
              </v:group>
              <v:shape id="AutoShape 37" o:spid="_x0000_s1031" type="#_x0000_t32" style="position:absolute;left:8962;top:16601;width:334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" strokecolor="#008787" strokeweight="1pt"/>
              <w10:wrap anchorx="page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74A7C" w14:textId="77777777" w:rsidR="006B5B13" w:rsidRDefault="00605833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26933AE" wp14:editId="38F05495">
              <wp:simplePos x="0" y="0"/>
              <wp:positionH relativeFrom="page">
                <wp:posOffset>-304800</wp:posOffset>
              </wp:positionH>
              <wp:positionV relativeFrom="page">
                <wp:posOffset>10153015</wp:posOffset>
              </wp:positionV>
              <wp:extent cx="7879080" cy="143510"/>
              <wp:effectExtent l="9525" t="8890" r="7620" b="9525"/>
              <wp:wrapNone/>
              <wp:docPr id="4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879080" cy="143510"/>
                        <a:chOff x="-97" y="16601"/>
                        <a:chExt cx="12408" cy="226"/>
                      </a:xfrm>
                    </wpg:grpSpPr>
                    <wps:wsp>
                      <wps:cNvPr id="5" name="AutoShape 27"/>
                      <wps:cNvCnPr>
                        <a:cxnSpLocks noChangeShapeType="1"/>
                      </wps:cNvCnPr>
                      <wps:spPr bwMode="auto">
                        <a:xfrm>
                          <a:off x="-97" y="16602"/>
                          <a:ext cx="8511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878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6" name="Group 28"/>
                      <wpg:cNvGrpSpPr>
                        <a:grpSpLocks/>
                      </wpg:cNvGrpSpPr>
                      <wpg:grpSpPr bwMode="auto">
                        <a:xfrm>
                          <a:off x="8414" y="16601"/>
                          <a:ext cx="548" cy="226"/>
                          <a:chOff x="8232" y="16603"/>
                          <a:chExt cx="548" cy="226"/>
                        </a:xfrm>
                      </wpg:grpSpPr>
                      <wps:wsp>
                        <wps:cNvPr id="7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8232" y="16603"/>
                            <a:ext cx="301" cy="2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30"/>
                        <wps:cNvCnPr>
                          <a:cxnSpLocks noChangeShapeType="1"/>
                        </wps:cNvCnPr>
                        <wps:spPr bwMode="auto">
                          <a:xfrm flipV="1">
                            <a:off x="8533" y="16603"/>
                            <a:ext cx="247" cy="2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AutoShape 31"/>
                      <wps:cNvCnPr>
                        <a:cxnSpLocks noChangeShapeType="1"/>
                      </wps:cNvCnPr>
                      <wps:spPr bwMode="auto">
                        <a:xfrm>
                          <a:off x="8962" y="16601"/>
                          <a:ext cx="3349" cy="1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878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9FDBD0" id="Group 26" o:spid="_x0000_s1026" style="position:absolute;margin-left:-24pt;margin-top:799.45pt;width:620.4pt;height:11.3pt;z-index:-251657216;mso-position-horizontal-relative:page;mso-position-vertical-relative:page" coordorigin="-97,16601" coordsize="1240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7" type="#_x0000_t32" style="position:absolute;left:-97;top:16602;width:85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" strokecolor="#008787" strokeweight="1pt"/>
              <v:group id="Group 28" o:spid="_x0000_s1028" style="position:absolute;left:8414;top:16601;width:548;height:226" coordorigin="8232,16603" coordsize="54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AutoShape 29" o:spid="_x0000_s1029" type="#_x0000_t32" style="position:absolute;left:8232;top:16603;width:301;height:2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" strokecolor="#008787" strokeweight="1pt"/>
                <v:shape id="AutoShape 30" o:spid="_x0000_s1030" type="#_x0000_t32" style="position:absolute;left:8533;top:16603;width:247;height:2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" strokecolor="#008787" strokeweight="1pt"/>
              </v:group>
              <v:shape id="AutoShape 31" o:spid="_x0000_s1031" type="#_x0000_t32" style="position:absolute;left:8962;top:16601;width:334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" strokecolor="#008787" strokeweight="1pt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3C0E5" w14:textId="77777777" w:rsidR="007C5E73" w:rsidRDefault="007C5E73">
      <w:r>
        <w:separator/>
      </w:r>
    </w:p>
  </w:footnote>
  <w:footnote w:type="continuationSeparator" w:id="0">
    <w:p w14:paraId="7A4F9C97" w14:textId="77777777" w:rsidR="007C5E73" w:rsidRDefault="007C5E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49F52" w14:textId="67E27E9C" w:rsidR="003127BC" w:rsidRDefault="003127BC" w:rsidP="00435306">
    <w:pPr>
      <w:pStyle w:val="a3"/>
      <w:rPr>
        <w:rFonts w:ascii="Calibri" w:hAnsi="Calibri" w:cs="Calibri"/>
      </w:rPr>
    </w:pPr>
    <w:r>
      <w:rPr>
        <w:noProof/>
      </w:rPr>
      <w:drawing>
        <wp:inline distT="0" distB="0" distL="0" distR="0" wp14:anchorId="72F6BC4B" wp14:editId="7EA274EA">
          <wp:extent cx="6188710" cy="646996"/>
          <wp:effectExtent l="0" t="0" r="2540" b="1270"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圖片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710" cy="6469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00BE17" w14:textId="77777777" w:rsidR="00746B36" w:rsidRDefault="00746B36" w:rsidP="00435306">
    <w:pPr>
      <w:pStyle w:val="a3"/>
      <w:rPr>
        <w:rFonts w:ascii="Calibri" w:hAnsi="Calibri" w:cs="Calibri"/>
      </w:rPr>
    </w:pPr>
  </w:p>
  <w:p w14:paraId="11E28BCF" w14:textId="77777777" w:rsidR="00F712E6" w:rsidRPr="00DC0125" w:rsidRDefault="00F712E6" w:rsidP="00435306">
    <w:pPr>
      <w:pStyle w:val="a3"/>
      <w:rPr>
        <w:rFonts w:ascii="Calibri" w:hAnsi="Calibri" w:cs="Calibr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43C83" w14:textId="77777777" w:rsidR="006B5B13" w:rsidRDefault="001F2B5E">
    <w:pPr>
      <w:pStyle w:val="a3"/>
    </w:pPr>
    <w:r w:rsidRPr="001F2B5E">
      <w:rPr>
        <w:noProof/>
      </w:rPr>
      <w:drawing>
        <wp:inline distT="0" distB="0" distL="0" distR="0" wp14:anchorId="5F20350C" wp14:editId="71A00192">
          <wp:extent cx="6767830" cy="681039"/>
          <wp:effectExtent l="19050" t="0" r="0" b="0"/>
          <wp:docPr id="17" name="圖片 1" descr="Letter_CONN_En_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_CONN_En_201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7830" cy="681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attachedTemplate r:id="rId1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o:colormru v:ext="edit" colors="#00878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833"/>
    <w:rsid w:val="00016281"/>
    <w:rsid w:val="00033938"/>
    <w:rsid w:val="00062EF4"/>
    <w:rsid w:val="00080EB1"/>
    <w:rsid w:val="000919CC"/>
    <w:rsid w:val="000A5CBB"/>
    <w:rsid w:val="000C1E88"/>
    <w:rsid w:val="000C4643"/>
    <w:rsid w:val="000D221C"/>
    <w:rsid w:val="000F29A8"/>
    <w:rsid w:val="00100B40"/>
    <w:rsid w:val="00101D25"/>
    <w:rsid w:val="0010501B"/>
    <w:rsid w:val="0010541F"/>
    <w:rsid w:val="00106425"/>
    <w:rsid w:val="0010773C"/>
    <w:rsid w:val="001131C6"/>
    <w:rsid w:val="001135B2"/>
    <w:rsid w:val="0011472C"/>
    <w:rsid w:val="0012532E"/>
    <w:rsid w:val="00130A68"/>
    <w:rsid w:val="001358BD"/>
    <w:rsid w:val="001468FB"/>
    <w:rsid w:val="00150F39"/>
    <w:rsid w:val="0017292F"/>
    <w:rsid w:val="0018124B"/>
    <w:rsid w:val="00181493"/>
    <w:rsid w:val="00185F3A"/>
    <w:rsid w:val="001A023A"/>
    <w:rsid w:val="001A684C"/>
    <w:rsid w:val="001A7E27"/>
    <w:rsid w:val="001B3552"/>
    <w:rsid w:val="001B6BAA"/>
    <w:rsid w:val="001D1835"/>
    <w:rsid w:val="001E31C7"/>
    <w:rsid w:val="001F2B5E"/>
    <w:rsid w:val="001F4BC7"/>
    <w:rsid w:val="00213914"/>
    <w:rsid w:val="00220699"/>
    <w:rsid w:val="0022437B"/>
    <w:rsid w:val="00245427"/>
    <w:rsid w:val="00246F3D"/>
    <w:rsid w:val="00256956"/>
    <w:rsid w:val="00260D1E"/>
    <w:rsid w:val="00261BE2"/>
    <w:rsid w:val="00283383"/>
    <w:rsid w:val="002927C9"/>
    <w:rsid w:val="002A1DD7"/>
    <w:rsid w:val="002B59D0"/>
    <w:rsid w:val="002B7206"/>
    <w:rsid w:val="002D40A3"/>
    <w:rsid w:val="002E3AF4"/>
    <w:rsid w:val="002E3C2D"/>
    <w:rsid w:val="002E5F7A"/>
    <w:rsid w:val="002E6E14"/>
    <w:rsid w:val="003127BC"/>
    <w:rsid w:val="003165FB"/>
    <w:rsid w:val="00317EAA"/>
    <w:rsid w:val="00330897"/>
    <w:rsid w:val="0033263F"/>
    <w:rsid w:val="00332EFD"/>
    <w:rsid w:val="0033329D"/>
    <w:rsid w:val="003561D7"/>
    <w:rsid w:val="00365472"/>
    <w:rsid w:val="00370E89"/>
    <w:rsid w:val="00374E73"/>
    <w:rsid w:val="003765BD"/>
    <w:rsid w:val="00384619"/>
    <w:rsid w:val="0039243F"/>
    <w:rsid w:val="00395E6F"/>
    <w:rsid w:val="003A02E2"/>
    <w:rsid w:val="003A07F4"/>
    <w:rsid w:val="003A0B73"/>
    <w:rsid w:val="003D3818"/>
    <w:rsid w:val="003E4B96"/>
    <w:rsid w:val="003E5AD6"/>
    <w:rsid w:val="003F01E6"/>
    <w:rsid w:val="003F6649"/>
    <w:rsid w:val="0040412F"/>
    <w:rsid w:val="004123F6"/>
    <w:rsid w:val="004156A1"/>
    <w:rsid w:val="0041662D"/>
    <w:rsid w:val="004260DA"/>
    <w:rsid w:val="004325BC"/>
    <w:rsid w:val="00435306"/>
    <w:rsid w:val="00436334"/>
    <w:rsid w:val="004500D7"/>
    <w:rsid w:val="004505D2"/>
    <w:rsid w:val="004658B5"/>
    <w:rsid w:val="00472DFC"/>
    <w:rsid w:val="00476DEE"/>
    <w:rsid w:val="004962A0"/>
    <w:rsid w:val="004A2223"/>
    <w:rsid w:val="004A66F9"/>
    <w:rsid w:val="004A79E5"/>
    <w:rsid w:val="004A7A84"/>
    <w:rsid w:val="004C75AA"/>
    <w:rsid w:val="004D1FF9"/>
    <w:rsid w:val="004F0A74"/>
    <w:rsid w:val="004F11BB"/>
    <w:rsid w:val="00502846"/>
    <w:rsid w:val="005043A5"/>
    <w:rsid w:val="0053085D"/>
    <w:rsid w:val="005339CA"/>
    <w:rsid w:val="00554194"/>
    <w:rsid w:val="00560B7D"/>
    <w:rsid w:val="00565B2A"/>
    <w:rsid w:val="005938A1"/>
    <w:rsid w:val="005A44E1"/>
    <w:rsid w:val="005B5C32"/>
    <w:rsid w:val="005B7401"/>
    <w:rsid w:val="005D177D"/>
    <w:rsid w:val="005E0CE7"/>
    <w:rsid w:val="005E18F4"/>
    <w:rsid w:val="005E2D08"/>
    <w:rsid w:val="005E5692"/>
    <w:rsid w:val="005E73ED"/>
    <w:rsid w:val="005F102D"/>
    <w:rsid w:val="005F1A72"/>
    <w:rsid w:val="005F4F96"/>
    <w:rsid w:val="005F7D47"/>
    <w:rsid w:val="00602886"/>
    <w:rsid w:val="00605833"/>
    <w:rsid w:val="00631B0B"/>
    <w:rsid w:val="0064105D"/>
    <w:rsid w:val="006525A6"/>
    <w:rsid w:val="006568DA"/>
    <w:rsid w:val="00661BB2"/>
    <w:rsid w:val="00665906"/>
    <w:rsid w:val="0069042C"/>
    <w:rsid w:val="006B40E1"/>
    <w:rsid w:val="006B520F"/>
    <w:rsid w:val="006B5B13"/>
    <w:rsid w:val="006B5EB2"/>
    <w:rsid w:val="006B682A"/>
    <w:rsid w:val="006D0F3B"/>
    <w:rsid w:val="006E3884"/>
    <w:rsid w:val="006E442F"/>
    <w:rsid w:val="006E52EA"/>
    <w:rsid w:val="006E681B"/>
    <w:rsid w:val="007112CA"/>
    <w:rsid w:val="007224DC"/>
    <w:rsid w:val="00726D80"/>
    <w:rsid w:val="00736AAA"/>
    <w:rsid w:val="00746B36"/>
    <w:rsid w:val="00752FCB"/>
    <w:rsid w:val="00756467"/>
    <w:rsid w:val="00763019"/>
    <w:rsid w:val="00771F9B"/>
    <w:rsid w:val="00777C87"/>
    <w:rsid w:val="00782EA8"/>
    <w:rsid w:val="00793018"/>
    <w:rsid w:val="007C5E73"/>
    <w:rsid w:val="007D74D1"/>
    <w:rsid w:val="007E1ECD"/>
    <w:rsid w:val="007E6204"/>
    <w:rsid w:val="008059F5"/>
    <w:rsid w:val="00814D5A"/>
    <w:rsid w:val="00815FF8"/>
    <w:rsid w:val="008209EA"/>
    <w:rsid w:val="00823BA3"/>
    <w:rsid w:val="00824631"/>
    <w:rsid w:val="00832258"/>
    <w:rsid w:val="00846DA7"/>
    <w:rsid w:val="00860825"/>
    <w:rsid w:val="0086163D"/>
    <w:rsid w:val="008667CB"/>
    <w:rsid w:val="0087290F"/>
    <w:rsid w:val="00882CEA"/>
    <w:rsid w:val="00885686"/>
    <w:rsid w:val="0089331D"/>
    <w:rsid w:val="008A09B6"/>
    <w:rsid w:val="008A2E86"/>
    <w:rsid w:val="008A3446"/>
    <w:rsid w:val="008C118E"/>
    <w:rsid w:val="008C41F4"/>
    <w:rsid w:val="008D7C41"/>
    <w:rsid w:val="008F2AF1"/>
    <w:rsid w:val="008F74F9"/>
    <w:rsid w:val="00902465"/>
    <w:rsid w:val="00903025"/>
    <w:rsid w:val="00910679"/>
    <w:rsid w:val="00920E27"/>
    <w:rsid w:val="009332F1"/>
    <w:rsid w:val="00933972"/>
    <w:rsid w:val="009345AE"/>
    <w:rsid w:val="0093485B"/>
    <w:rsid w:val="00940567"/>
    <w:rsid w:val="00942A8E"/>
    <w:rsid w:val="009508EA"/>
    <w:rsid w:val="0095685C"/>
    <w:rsid w:val="00961FDA"/>
    <w:rsid w:val="00962291"/>
    <w:rsid w:val="00964BBF"/>
    <w:rsid w:val="009741D3"/>
    <w:rsid w:val="0098552C"/>
    <w:rsid w:val="00992395"/>
    <w:rsid w:val="009A2BC8"/>
    <w:rsid w:val="009A7924"/>
    <w:rsid w:val="009B1C46"/>
    <w:rsid w:val="009B28E3"/>
    <w:rsid w:val="009C62F0"/>
    <w:rsid w:val="009D0023"/>
    <w:rsid w:val="009D77BD"/>
    <w:rsid w:val="009E49ED"/>
    <w:rsid w:val="00A26AA5"/>
    <w:rsid w:val="00A37A2B"/>
    <w:rsid w:val="00A56598"/>
    <w:rsid w:val="00A608EC"/>
    <w:rsid w:val="00A63DDF"/>
    <w:rsid w:val="00A653A8"/>
    <w:rsid w:val="00A7145B"/>
    <w:rsid w:val="00A724F1"/>
    <w:rsid w:val="00A863DF"/>
    <w:rsid w:val="00A96E8F"/>
    <w:rsid w:val="00AA2DFE"/>
    <w:rsid w:val="00AA487D"/>
    <w:rsid w:val="00AB1D53"/>
    <w:rsid w:val="00AD0D00"/>
    <w:rsid w:val="00AD4527"/>
    <w:rsid w:val="00AD7C6A"/>
    <w:rsid w:val="00AF107C"/>
    <w:rsid w:val="00B02C3B"/>
    <w:rsid w:val="00B14CBF"/>
    <w:rsid w:val="00B176E2"/>
    <w:rsid w:val="00B20086"/>
    <w:rsid w:val="00B32865"/>
    <w:rsid w:val="00B47594"/>
    <w:rsid w:val="00B60E24"/>
    <w:rsid w:val="00B613AC"/>
    <w:rsid w:val="00B67713"/>
    <w:rsid w:val="00B6784F"/>
    <w:rsid w:val="00B82661"/>
    <w:rsid w:val="00B93BE3"/>
    <w:rsid w:val="00BC3312"/>
    <w:rsid w:val="00BD0328"/>
    <w:rsid w:val="00BD3498"/>
    <w:rsid w:val="00BD6E16"/>
    <w:rsid w:val="00BE7E61"/>
    <w:rsid w:val="00BF2001"/>
    <w:rsid w:val="00C05286"/>
    <w:rsid w:val="00C061EB"/>
    <w:rsid w:val="00C12B78"/>
    <w:rsid w:val="00C1704C"/>
    <w:rsid w:val="00C4135B"/>
    <w:rsid w:val="00C41400"/>
    <w:rsid w:val="00C56CB8"/>
    <w:rsid w:val="00C56EEB"/>
    <w:rsid w:val="00C60536"/>
    <w:rsid w:val="00C67EE0"/>
    <w:rsid w:val="00C775A0"/>
    <w:rsid w:val="00C8603B"/>
    <w:rsid w:val="00C95F77"/>
    <w:rsid w:val="00CA00C0"/>
    <w:rsid w:val="00CA5ED7"/>
    <w:rsid w:val="00CA76AF"/>
    <w:rsid w:val="00CB6F19"/>
    <w:rsid w:val="00CD763A"/>
    <w:rsid w:val="00CE7573"/>
    <w:rsid w:val="00CE759B"/>
    <w:rsid w:val="00CF35E7"/>
    <w:rsid w:val="00CF5F8B"/>
    <w:rsid w:val="00CF648B"/>
    <w:rsid w:val="00D0153E"/>
    <w:rsid w:val="00D01D47"/>
    <w:rsid w:val="00D05017"/>
    <w:rsid w:val="00D2693F"/>
    <w:rsid w:val="00D309EC"/>
    <w:rsid w:val="00D63519"/>
    <w:rsid w:val="00D92947"/>
    <w:rsid w:val="00DA3666"/>
    <w:rsid w:val="00DB0D1F"/>
    <w:rsid w:val="00DB134E"/>
    <w:rsid w:val="00DB30F9"/>
    <w:rsid w:val="00DB7F63"/>
    <w:rsid w:val="00DC0125"/>
    <w:rsid w:val="00DC2AE3"/>
    <w:rsid w:val="00DC4E0D"/>
    <w:rsid w:val="00DC5142"/>
    <w:rsid w:val="00DC641C"/>
    <w:rsid w:val="00DD4860"/>
    <w:rsid w:val="00DF3C2C"/>
    <w:rsid w:val="00DF626D"/>
    <w:rsid w:val="00E06258"/>
    <w:rsid w:val="00E24523"/>
    <w:rsid w:val="00E34482"/>
    <w:rsid w:val="00E45137"/>
    <w:rsid w:val="00E45BC1"/>
    <w:rsid w:val="00E62B4F"/>
    <w:rsid w:val="00E822A9"/>
    <w:rsid w:val="00E95476"/>
    <w:rsid w:val="00EA168B"/>
    <w:rsid w:val="00EC3891"/>
    <w:rsid w:val="00ED1696"/>
    <w:rsid w:val="00EF48AE"/>
    <w:rsid w:val="00F064E4"/>
    <w:rsid w:val="00F2207A"/>
    <w:rsid w:val="00F27EB1"/>
    <w:rsid w:val="00F4460A"/>
    <w:rsid w:val="00F47FDA"/>
    <w:rsid w:val="00F60E35"/>
    <w:rsid w:val="00F712E6"/>
    <w:rsid w:val="00F719FE"/>
    <w:rsid w:val="00F879E1"/>
    <w:rsid w:val="00F916E7"/>
    <w:rsid w:val="00F92236"/>
    <w:rsid w:val="00FA2C19"/>
    <w:rsid w:val="00FA2D85"/>
    <w:rsid w:val="00FA6D32"/>
    <w:rsid w:val="00FA70FC"/>
    <w:rsid w:val="00FA7E0F"/>
    <w:rsid w:val="00FB1B4F"/>
    <w:rsid w:val="00FD26EC"/>
    <w:rsid w:val="00FD2C81"/>
    <w:rsid w:val="00FD7B27"/>
    <w:rsid w:val="00FF3D0C"/>
    <w:rsid w:val="00FF656A"/>
    <w:rsid w:val="00FF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8787"/>
    </o:shapedefaults>
    <o:shapelayout v:ext="edit">
      <o:idmap v:ext="edit" data="2"/>
    </o:shapelayout>
  </w:shapeDefaults>
  <w:decimalSymbol w:val="."/>
  <w:listSeparator w:val=","/>
  <w14:docId w14:val="7B7A8A00"/>
  <w15:docId w15:val="{992F9E18-4569-44D5-B26F-421D382C3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5833"/>
    <w:pPr>
      <w:widowControl w:val="0"/>
    </w:pPr>
    <w:rPr>
      <w:rFonts w:ascii="Arial" w:hAnsi="Arial"/>
      <w:sz w:val="22"/>
    </w:rPr>
  </w:style>
  <w:style w:type="paragraph" w:styleId="1">
    <w:name w:val="heading 1"/>
    <w:basedOn w:val="a"/>
    <w:next w:val="a"/>
    <w:link w:val="10"/>
    <w:uiPriority w:val="9"/>
    <w:qFormat/>
    <w:rsid w:val="006B5B13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5B13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5B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B5B1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B5B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B5B1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B5B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B5B13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6B5B13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6B5B13"/>
    <w:rPr>
      <w:rFonts w:ascii="Arial" w:eastAsiaTheme="majorEastAsia" w:hAnsi="Arial" w:cstheme="majorBidi"/>
      <w:b/>
      <w:bCs/>
      <w:sz w:val="26"/>
      <w:szCs w:val="26"/>
    </w:rPr>
  </w:style>
  <w:style w:type="paragraph" w:styleId="a9">
    <w:name w:val="No Spacing"/>
    <w:uiPriority w:val="1"/>
    <w:qFormat/>
    <w:rsid w:val="00605833"/>
    <w:pPr>
      <w:widowControl w:val="0"/>
    </w:pPr>
    <w:rPr>
      <w:rFonts w:ascii="Arial" w:hAnsi="Arial"/>
      <w:sz w:val="22"/>
    </w:rPr>
  </w:style>
  <w:style w:type="table" w:styleId="aa">
    <w:name w:val="Table Grid"/>
    <w:basedOn w:val="a1"/>
    <w:rsid w:val="00605833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4F9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Cs w:val="24"/>
    </w:rPr>
  </w:style>
  <w:style w:type="character" w:styleId="ab">
    <w:name w:val="Strong"/>
    <w:uiPriority w:val="22"/>
    <w:qFormat/>
    <w:rsid w:val="005F4F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0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adePT_Wang\Desktop\EU%20Declaration%20of%20Conformity_rev2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>
  <documentManagement>
    <lcf76f155ced4ddcb4097134ff3c332f xmlns="95e1cac4-5d51-47a6-bdb8-6da5c9f629e6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9AA514BF6AE96B4E846E166866FE64E1" ma:contentTypeVersion="12" ma:contentTypeDescription="建立新的文件。" ma:contentTypeScope="" ma:versionID="d868390130a855cfc7979fb4c8a99c97">
  <xsd:schema xmlns:xsd="http://www.w3.org/2001/XMLSchema" xmlns:xs="http://www.w3.org/2001/XMLSchema" xmlns:p="http://schemas.microsoft.com/office/2006/metadata/properties" xmlns:ns2="95e1cac4-5d51-47a6-bdb8-6da5c9f629e6" xmlns:ns3="6b4c436e-65bf-4608-a148-cfe492dcfa75" targetNamespace="http://schemas.microsoft.com/office/2006/metadata/properties" ma:root="true" ma:fieldsID="e340c3a23bc3195b5e2a356c0320aef6" ns2:_="" ns3:_="">
    <xsd:import namespace="95e1cac4-5d51-47a6-bdb8-6da5c9f629e6"/>
    <xsd:import namespace="6b4c436e-65bf-4608-a148-cfe492dcfa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e1cac4-5d51-47a6-bdb8-6da5c9f629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影像標籤" ma:readOnly="false" ma:fieldId="{5cf76f15-5ced-4ddc-b409-7134ff3c332f}" ma:taxonomyMulti="true" ma:sspId="bbc5931a-3143-486f-9600-35c3d708de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c436e-65bf-4608-a148-cfe492dcfa7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855FAD-8C6D-43A1-931D-84C4D0F99A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FC695F-CF66-4FC6-A424-A3A324750E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A56A99-A5D5-4915-AC65-3B9CDA835AD8}">
  <ds:schemaRefs>
    <ds:schemaRef ds:uri="http://schemas.microsoft.com/office/2006/metadata/properties"/>
    <ds:schemaRef ds:uri="95e1cac4-5d51-47a6-bdb8-6da5c9f629e6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8829491-F711-4600-8F0D-D2E417320134}"/>
</file>

<file path=docProps/app.xml><?xml version="1.0" encoding="utf-8"?>
<Properties xmlns="http://schemas.openxmlformats.org/officeDocument/2006/extended-properties" xmlns:vt="http://schemas.openxmlformats.org/officeDocument/2006/docPropsVTypes">
  <Template>EU Declaration of Conformity_rev2.dotx</Template>
  <TotalTime>0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Moxa Inc.</Company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Wade PT Wang (王派德)</dc:creator>
  <cp:keywords>v1.3</cp:keywords>
  <cp:lastModifiedBy>Mandy YJ Chu (朱怡容)</cp:lastModifiedBy>
  <cp:revision>2</cp:revision>
  <cp:lastPrinted>2024-03-18T03:07:00Z</cp:lastPrinted>
  <dcterms:created xsi:type="dcterms:W3CDTF">2024-03-18T03:25:00Z</dcterms:created>
  <dcterms:modified xsi:type="dcterms:W3CDTF">2024-03-18T03:25:00Z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0x0101009AA514BF6AE96B4E846E166866FE64E1</vt:lpwstr>
  </property>
</Properties>
</file>